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22"/>
        <w:gridCol w:w="1240"/>
        <w:gridCol w:w="8051"/>
      </w:tblGrid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3463" w:rsidRPr="00F576A7" w:rsidRDefault="00BC3463" w:rsidP="00BC346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6A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6A7" w:rsidRPr="00F576A7" w:rsidRDefault="008D0617" w:rsidP="00F972D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6A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 решению Думы </w:t>
            </w:r>
            <w:r w:rsidR="00BC3463" w:rsidRPr="00F576A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Тайшетского муниципального округа </w:t>
            </w:r>
          </w:p>
          <w:p w:rsidR="00BC3463" w:rsidRPr="00F576A7" w:rsidRDefault="00BC3463" w:rsidP="006F439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6A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Иркутской области</w:t>
            </w:r>
            <w:r w:rsidR="00F576A7" w:rsidRPr="00F576A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F439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 w:rsidR="00F576A7" w:rsidRPr="00F576A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 утверждении отчета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6A7" w:rsidRDefault="00F576A7" w:rsidP="00BC346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6A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 исполнении бюджета Юртинского муниципального </w:t>
            </w:r>
          </w:p>
          <w:p w:rsidR="00BC3463" w:rsidRPr="00F576A7" w:rsidRDefault="00F576A7" w:rsidP="006F439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6A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образования</w:t>
            </w:r>
            <w:r w:rsidR="00C6615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F439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 w:rsidR="00C6615C">
              <w:rPr>
                <w:sz w:val="24"/>
                <w:szCs w:val="24"/>
              </w:rPr>
              <w:t xml:space="preserve">Юртинское городское </w:t>
            </w:r>
            <w:r w:rsidR="000C2A17">
              <w:rPr>
                <w:sz w:val="24"/>
                <w:szCs w:val="24"/>
              </w:rPr>
              <w:t>поселение</w:t>
            </w:r>
            <w:r w:rsidR="006F439F">
              <w:rPr>
                <w:sz w:val="24"/>
                <w:szCs w:val="24"/>
              </w:rPr>
              <w:t>"</w:t>
            </w:r>
            <w:r w:rsidR="000C2A1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C2A17" w:rsidRPr="00F576A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r w:rsidRPr="00F576A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2025 год</w:t>
            </w:r>
            <w:r w:rsidR="006F439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BC3463" w:rsidRPr="00F972DA" w:rsidTr="00F576A7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3463" w:rsidRPr="00F576A7" w:rsidRDefault="002A7AF0" w:rsidP="00F972D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от 29 мая 2026 года № 314</w:t>
            </w:r>
            <w:bookmarkStart w:id="0" w:name="_GoBack"/>
            <w:bookmarkEnd w:id="0"/>
          </w:p>
        </w:tc>
      </w:tr>
      <w:tr w:rsidR="00BC3463" w:rsidRPr="00F972DA" w:rsidTr="00F576A7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3463" w:rsidRPr="00F576A7" w:rsidRDefault="00BC3463" w:rsidP="00F972D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3463" w:rsidRPr="00F972DA" w:rsidTr="00BC3463">
        <w:trPr>
          <w:trHeight w:val="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576A7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C3463" w:rsidRPr="00F972DA" w:rsidTr="00BC3463">
        <w:trPr>
          <w:trHeight w:val="429"/>
        </w:trPr>
        <w:tc>
          <w:tcPr>
            <w:tcW w:w="95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6615C" w:rsidRDefault="00F576A7" w:rsidP="00F972DA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576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Расходы бюджета Юртинского муниципального образования </w:t>
            </w:r>
          </w:p>
          <w:p w:rsidR="00F576A7" w:rsidRDefault="006F439F" w:rsidP="00F972DA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"</w:t>
            </w:r>
            <w:r w:rsidR="00C6615C">
              <w:rPr>
                <w:sz w:val="24"/>
                <w:szCs w:val="24"/>
              </w:rPr>
              <w:t>Юртинское городское поселение</w:t>
            </w:r>
            <w:r>
              <w:rPr>
                <w:sz w:val="24"/>
                <w:szCs w:val="24"/>
              </w:rPr>
              <w:t>"</w:t>
            </w:r>
          </w:p>
          <w:p w:rsidR="00BC3463" w:rsidRPr="00F576A7" w:rsidRDefault="00F576A7" w:rsidP="00F972DA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576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 разделам и подразделам классификации расходов бюджетов за 2025 год</w:t>
            </w:r>
          </w:p>
          <w:p w:rsidR="003435B6" w:rsidRPr="00F576A7" w:rsidRDefault="003435B6" w:rsidP="00F972DA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BC3463" w:rsidRPr="00F972DA" w:rsidRDefault="000C2A17" w:rsidP="000C2A17">
      <w:pPr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F576A7">
        <w:rPr>
          <w:rFonts w:cs="Times New Roman"/>
          <w:sz w:val="24"/>
          <w:szCs w:val="24"/>
        </w:rPr>
        <w:t>Единица измерения: руб.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685"/>
        <w:gridCol w:w="1701"/>
        <w:gridCol w:w="2127"/>
      </w:tblGrid>
      <w:tr w:rsidR="00BC3463" w:rsidRPr="00F972DA" w:rsidTr="00F972DA">
        <w:trPr>
          <w:trHeight w:val="276"/>
          <w:tblHeader/>
        </w:trPr>
        <w:tc>
          <w:tcPr>
            <w:tcW w:w="5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3435B6" w:rsidRDefault="00BC3463" w:rsidP="00BC346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435B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3435B6" w:rsidRDefault="00F576A7" w:rsidP="00BC346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3435B6" w:rsidRDefault="00F576A7" w:rsidP="00BC346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BC3463" w:rsidRPr="00F972DA" w:rsidTr="00BC3463">
        <w:trPr>
          <w:trHeight w:val="276"/>
        </w:trPr>
        <w:tc>
          <w:tcPr>
            <w:tcW w:w="5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C3463" w:rsidRPr="00F972DA" w:rsidTr="00753115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F972DA" w:rsidP="00BC346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</w:t>
            </w:r>
            <w:r w:rsidR="00033B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DE196A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18</w:t>
            </w:r>
            <w:r w:rsidR="00DE196A"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765 628,09</w:t>
            </w:r>
          </w:p>
        </w:tc>
      </w:tr>
      <w:tr w:rsidR="00BC3463" w:rsidRPr="00F972DA" w:rsidTr="003435B6">
        <w:trPr>
          <w:trHeight w:val="53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01 02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1 896 945,34</w:t>
            </w:r>
          </w:p>
        </w:tc>
      </w:tr>
      <w:tr w:rsidR="00BC3463" w:rsidRPr="00F972DA" w:rsidTr="003435B6">
        <w:trPr>
          <w:trHeight w:val="85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01 04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DE196A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16 860 182,75</w:t>
            </w:r>
          </w:p>
        </w:tc>
      </w:tr>
      <w:tr w:rsidR="00BC3463" w:rsidRPr="00F972DA" w:rsidTr="003435B6">
        <w:trPr>
          <w:trHeight w:val="28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Другие общегосударственные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01 13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4A5BCC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8 500</w:t>
            </w:r>
            <w:r w:rsidR="00BC3463"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BC3463" w:rsidRPr="00F972DA" w:rsidTr="00753115">
        <w:trPr>
          <w:trHeight w:val="34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02</w:t>
            </w:r>
            <w:r w:rsidR="00033B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624 700,00</w:t>
            </w:r>
          </w:p>
        </w:tc>
      </w:tr>
      <w:tr w:rsidR="00BC3463" w:rsidRPr="00F972DA" w:rsidTr="003435B6">
        <w:trPr>
          <w:trHeight w:val="2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02 03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624 700,00</w:t>
            </w:r>
          </w:p>
        </w:tc>
      </w:tr>
      <w:tr w:rsidR="00BC3463" w:rsidRPr="00F972DA" w:rsidTr="00753115">
        <w:trPr>
          <w:trHeight w:val="5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F972DA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03</w:t>
            </w:r>
            <w:r w:rsidR="00033B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D647E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137 660,00</w:t>
            </w:r>
          </w:p>
        </w:tc>
      </w:tr>
      <w:tr w:rsidR="00BC3463" w:rsidRPr="00F972DA" w:rsidTr="003435B6">
        <w:trPr>
          <w:trHeight w:val="5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Защита населения и территории от последствий природного и техногенного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03</w:t>
            </w:r>
            <w:r w:rsidR="00033B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D647E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137</w:t>
            </w:r>
            <w:r w:rsidR="00BC3463"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</w:t>
            </w:r>
          </w:p>
        </w:tc>
      </w:tr>
      <w:tr w:rsidR="00BC3463" w:rsidRPr="00F972DA" w:rsidTr="00753115">
        <w:trPr>
          <w:trHeight w:val="41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</w:t>
            </w:r>
            <w:r w:rsidR="00033B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D647E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D647E3"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661 882,88</w:t>
            </w:r>
          </w:p>
        </w:tc>
      </w:tr>
      <w:tr w:rsidR="00BC3463" w:rsidRPr="00F972DA" w:rsidTr="003435B6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04</w:t>
            </w:r>
            <w:r w:rsidR="00033B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D647E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9 383 882,88</w:t>
            </w:r>
          </w:p>
        </w:tc>
      </w:tr>
      <w:tr w:rsidR="00BC3463" w:rsidRPr="00F972DA" w:rsidTr="003435B6">
        <w:trPr>
          <w:trHeight w:val="2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04</w:t>
            </w:r>
            <w:r w:rsidR="00033B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D647E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="00D647E3"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78</w:t>
            </w: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</w:tr>
      <w:tr w:rsidR="00BC3463" w:rsidRPr="00F972DA" w:rsidTr="00753115">
        <w:trPr>
          <w:trHeight w:val="37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05</w:t>
            </w:r>
            <w:r w:rsidR="00033B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D647E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6 774 501,16</w:t>
            </w:r>
          </w:p>
        </w:tc>
      </w:tr>
      <w:tr w:rsidR="00BC3463" w:rsidRPr="00F972DA" w:rsidTr="003435B6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05 01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D647E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36 549,34</w:t>
            </w:r>
          </w:p>
        </w:tc>
      </w:tr>
      <w:tr w:rsidR="00BC3463" w:rsidRPr="00F972DA" w:rsidTr="003435B6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05 03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D647E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6 737 951,82</w:t>
            </w:r>
          </w:p>
        </w:tc>
      </w:tr>
      <w:tr w:rsidR="00BC3463" w:rsidRPr="00F972DA" w:rsidTr="00753115">
        <w:trPr>
          <w:trHeight w:val="26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06</w:t>
            </w:r>
            <w:r w:rsidR="00033B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313 500,00</w:t>
            </w:r>
          </w:p>
        </w:tc>
      </w:tr>
      <w:tr w:rsidR="00BC3463" w:rsidRPr="00F972DA" w:rsidTr="003435B6">
        <w:trPr>
          <w:trHeight w:val="2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06</w:t>
            </w:r>
            <w:r w:rsidR="00033B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313 500,00</w:t>
            </w:r>
          </w:p>
        </w:tc>
      </w:tr>
      <w:tr w:rsidR="00BC3463" w:rsidRPr="00F972DA" w:rsidTr="003435B6">
        <w:trPr>
          <w:trHeight w:val="4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08</w:t>
            </w:r>
            <w:r w:rsidR="00033B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343B20" w:rsidP="00343B2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4 903 309,83</w:t>
            </w:r>
          </w:p>
        </w:tc>
      </w:tr>
      <w:tr w:rsidR="00BC3463" w:rsidRPr="00F972DA" w:rsidTr="003435B6">
        <w:trPr>
          <w:trHeight w:val="2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08 01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0C2A17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4 903 309,83</w:t>
            </w:r>
          </w:p>
        </w:tc>
      </w:tr>
      <w:tr w:rsidR="00BC3463" w:rsidRPr="00F972DA" w:rsidTr="003435B6">
        <w:trPr>
          <w:trHeight w:val="4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F972DA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033B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343B20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451 128</w:t>
            </w:r>
            <w:r w:rsidR="00BC3463"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343B20" w:rsidRPr="00F972DA" w:rsidTr="00A109C1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B20" w:rsidRPr="00F972DA" w:rsidRDefault="00343B20" w:rsidP="00343B2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B20" w:rsidRPr="00F972DA" w:rsidRDefault="00343B20" w:rsidP="00343B2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10 01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3B20" w:rsidRDefault="00343B20" w:rsidP="00343B20">
            <w:pPr>
              <w:jc w:val="center"/>
            </w:pPr>
            <w:r w:rsidRPr="00667E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451 128,00</w:t>
            </w:r>
          </w:p>
        </w:tc>
      </w:tr>
      <w:tr w:rsidR="00BC3463" w:rsidRPr="00F972DA" w:rsidTr="00753115">
        <w:trPr>
          <w:trHeight w:val="24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463" w:rsidRPr="00F972DA" w:rsidRDefault="00BC3463" w:rsidP="00343B2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41</w:t>
            </w:r>
            <w:r w:rsidR="00343B2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632 309,96</w:t>
            </w:r>
          </w:p>
        </w:tc>
      </w:tr>
    </w:tbl>
    <w:p w:rsidR="00753115" w:rsidRDefault="00753115" w:rsidP="00F972DA">
      <w:pPr>
        <w:rPr>
          <w:rFonts w:cs="Times New Roman"/>
          <w:sz w:val="24"/>
          <w:szCs w:val="24"/>
        </w:rPr>
      </w:pPr>
    </w:p>
    <w:p w:rsidR="00753115" w:rsidRDefault="00753115" w:rsidP="00F972DA">
      <w:pPr>
        <w:rPr>
          <w:rFonts w:cs="Times New Roman"/>
          <w:sz w:val="24"/>
          <w:szCs w:val="24"/>
        </w:rPr>
      </w:pPr>
    </w:p>
    <w:p w:rsidR="00F972DA" w:rsidRPr="00F972DA" w:rsidRDefault="00930CB8" w:rsidP="00F972DA">
      <w:pPr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>И. о. начальника Финансового управления</w:t>
      </w:r>
      <w:r w:rsidR="00F972DA" w:rsidRPr="00F972DA">
        <w:rPr>
          <w:rFonts w:eastAsia="Times New Roman" w:cs="Times New Roman"/>
          <w:bCs/>
          <w:sz w:val="24"/>
          <w:szCs w:val="24"/>
          <w:lang w:eastAsia="ru-RU"/>
        </w:rPr>
        <w:tab/>
      </w:r>
      <w:r w:rsidR="00F972DA" w:rsidRPr="00F972DA">
        <w:rPr>
          <w:rFonts w:eastAsia="Times New Roman" w:cs="Times New Roman"/>
          <w:bCs/>
          <w:sz w:val="24"/>
          <w:szCs w:val="24"/>
          <w:lang w:eastAsia="ru-RU"/>
        </w:rPr>
        <w:tab/>
      </w:r>
      <w:r w:rsidR="00F972DA" w:rsidRPr="00F972DA">
        <w:rPr>
          <w:rFonts w:eastAsia="Times New Roman" w:cs="Times New Roman"/>
          <w:bCs/>
          <w:sz w:val="24"/>
          <w:szCs w:val="24"/>
          <w:lang w:eastAsia="ru-RU"/>
        </w:rPr>
        <w:tab/>
        <w:t xml:space="preserve">                                  </w:t>
      </w:r>
      <w:r w:rsidR="00F972DA" w:rsidRPr="00F972DA">
        <w:rPr>
          <w:rFonts w:eastAsia="Times New Roman" w:cs="Times New Roman"/>
          <w:bCs/>
          <w:sz w:val="24"/>
          <w:szCs w:val="24"/>
          <w:lang w:eastAsia="ru-RU"/>
        </w:rPr>
        <w:tab/>
        <w:t xml:space="preserve">                              </w:t>
      </w:r>
      <w:r>
        <w:rPr>
          <w:rFonts w:eastAsia="Times New Roman" w:cs="Times New Roman"/>
          <w:bCs/>
          <w:sz w:val="24"/>
          <w:szCs w:val="24"/>
          <w:lang w:eastAsia="ru-RU"/>
        </w:rPr>
        <w:t>Тайшетского округа                                                                                                   О.В. Фокина</w:t>
      </w:r>
    </w:p>
    <w:sectPr w:rsidR="00F972DA" w:rsidRPr="00F972DA" w:rsidSect="000C2A17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AD9" w:rsidRDefault="00D80AD9" w:rsidP="00BC3463">
      <w:r>
        <w:separator/>
      </w:r>
    </w:p>
  </w:endnote>
  <w:endnote w:type="continuationSeparator" w:id="0">
    <w:p w:rsidR="00D80AD9" w:rsidRDefault="00D80AD9" w:rsidP="00BC3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AD9" w:rsidRDefault="00D80AD9" w:rsidP="00BC3463">
      <w:r>
        <w:separator/>
      </w:r>
    </w:p>
  </w:footnote>
  <w:footnote w:type="continuationSeparator" w:id="0">
    <w:p w:rsidR="00D80AD9" w:rsidRDefault="00D80AD9" w:rsidP="00BC3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6752704"/>
      <w:docPartObj>
        <w:docPartGallery w:val="Page Numbers (Top of Page)"/>
        <w:docPartUnique/>
      </w:docPartObj>
    </w:sdtPr>
    <w:sdtEndPr/>
    <w:sdtContent>
      <w:p w:rsidR="002E38F8" w:rsidRDefault="002E38F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7AF0">
          <w:rPr>
            <w:noProof/>
          </w:rPr>
          <w:t>1</w:t>
        </w:r>
        <w:r>
          <w:fldChar w:fldCharType="end"/>
        </w:r>
      </w:p>
    </w:sdtContent>
  </w:sdt>
  <w:p w:rsidR="002E38F8" w:rsidRDefault="002E38F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463"/>
    <w:rsid w:val="00033B1D"/>
    <w:rsid w:val="000C2A17"/>
    <w:rsid w:val="00211D2C"/>
    <w:rsid w:val="0024397E"/>
    <w:rsid w:val="002A7AF0"/>
    <w:rsid w:val="002E38F8"/>
    <w:rsid w:val="0030118C"/>
    <w:rsid w:val="003435B6"/>
    <w:rsid w:val="00343B20"/>
    <w:rsid w:val="004156B8"/>
    <w:rsid w:val="004A5BCC"/>
    <w:rsid w:val="005C3DC2"/>
    <w:rsid w:val="006132CF"/>
    <w:rsid w:val="006F439F"/>
    <w:rsid w:val="00753115"/>
    <w:rsid w:val="007763F6"/>
    <w:rsid w:val="00850E3C"/>
    <w:rsid w:val="008D0617"/>
    <w:rsid w:val="00930CB8"/>
    <w:rsid w:val="00A407D6"/>
    <w:rsid w:val="00A60647"/>
    <w:rsid w:val="00B46D0B"/>
    <w:rsid w:val="00BC3463"/>
    <w:rsid w:val="00C43A44"/>
    <w:rsid w:val="00C6615C"/>
    <w:rsid w:val="00C70DDF"/>
    <w:rsid w:val="00D22403"/>
    <w:rsid w:val="00D647E3"/>
    <w:rsid w:val="00D80AD9"/>
    <w:rsid w:val="00DE196A"/>
    <w:rsid w:val="00E91AFB"/>
    <w:rsid w:val="00EB0855"/>
    <w:rsid w:val="00F576A7"/>
    <w:rsid w:val="00F972DA"/>
    <w:rsid w:val="00FA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BCD013-D61E-4A08-87B0-E0FB6A3CA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A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34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3463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C34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3463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C70DD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70D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Ульяна Анатольевна</dc:creator>
  <cp:lastModifiedBy>Наталья Савкина</cp:lastModifiedBy>
  <cp:revision>22</cp:revision>
  <cp:lastPrinted>2026-04-29T09:20:00Z</cp:lastPrinted>
  <dcterms:created xsi:type="dcterms:W3CDTF">2025-10-13T02:40:00Z</dcterms:created>
  <dcterms:modified xsi:type="dcterms:W3CDTF">2026-06-04T08:23:00Z</dcterms:modified>
</cp:coreProperties>
</file>